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77" w:rsidRPr="007D5077" w:rsidRDefault="007D5077" w:rsidP="007D5077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7D5077">
        <w:rPr>
          <w:rFonts w:ascii="Times New Roman" w:hAnsi="Times New Roman"/>
          <w:b/>
          <w:sz w:val="44"/>
          <w:szCs w:val="44"/>
        </w:rPr>
        <w:t xml:space="preserve">WYDZIAŁ NAUK </w:t>
      </w:r>
    </w:p>
    <w:p w:rsidR="007D5077" w:rsidRPr="00790AF4" w:rsidRDefault="007D5077" w:rsidP="007D5077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56"/>
          <w:szCs w:val="56"/>
        </w:rPr>
      </w:pPr>
      <w:r w:rsidRPr="007D5077">
        <w:rPr>
          <w:rFonts w:ascii="Times New Roman" w:hAnsi="Times New Roman"/>
          <w:b/>
          <w:sz w:val="44"/>
          <w:szCs w:val="44"/>
        </w:rPr>
        <w:t>SPOŁECZNYCH I HUMANISTYCZNYCH</w:t>
      </w:r>
    </w:p>
    <w:p w:rsidR="007D5077" w:rsidRPr="007D5077" w:rsidRDefault="00204D8A" w:rsidP="007D5077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KIERUNEK ZARZĄDZANIE</w:t>
      </w:r>
      <w:r w:rsidRPr="007D5077">
        <w:rPr>
          <w:rFonts w:ascii="Times New Roman" w:hAnsi="Times New Roman"/>
          <w:b/>
          <w:sz w:val="40"/>
          <w:szCs w:val="40"/>
        </w:rPr>
        <w:t xml:space="preserve">   </w:t>
      </w:r>
      <w:r w:rsidR="007D5077" w:rsidRPr="007D5077">
        <w:rPr>
          <w:rFonts w:ascii="Times New Roman" w:hAnsi="Times New Roman"/>
          <w:b/>
          <w:sz w:val="40"/>
          <w:szCs w:val="40"/>
        </w:rPr>
        <w:t>2016/2017</w:t>
      </w:r>
    </w:p>
    <w:p w:rsidR="007D5077" w:rsidRPr="00247D33" w:rsidRDefault="007D5077" w:rsidP="007D5077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7D5077" w:rsidRPr="00247D33" w:rsidRDefault="007D5077" w:rsidP="00204D8A">
      <w:pPr>
        <w:spacing w:after="0"/>
        <w:ind w:left="57"/>
        <w:jc w:val="center"/>
        <w:rPr>
          <w:rFonts w:ascii="Times New Roman" w:hAnsi="Times New Roman"/>
          <w:b/>
          <w:sz w:val="40"/>
          <w:szCs w:val="44"/>
          <w:u w:val="single"/>
        </w:rPr>
      </w:pPr>
      <w:r w:rsidRPr="00204D8A">
        <w:rPr>
          <w:rFonts w:ascii="Times New Roman" w:hAnsi="Times New Roman"/>
          <w:b/>
          <w:sz w:val="36"/>
          <w:szCs w:val="36"/>
        </w:rPr>
        <w:t>S</w:t>
      </w:r>
      <w:r w:rsidR="00204D8A" w:rsidRPr="00204D8A">
        <w:rPr>
          <w:rFonts w:ascii="Times New Roman" w:hAnsi="Times New Roman"/>
          <w:b/>
          <w:sz w:val="36"/>
          <w:szCs w:val="36"/>
        </w:rPr>
        <w:t>PECJALNOŚĆ</w:t>
      </w:r>
      <w:r w:rsidRPr="00247D33">
        <w:rPr>
          <w:rFonts w:ascii="Times New Roman" w:hAnsi="Times New Roman"/>
          <w:b/>
          <w:sz w:val="40"/>
          <w:szCs w:val="44"/>
        </w:rPr>
        <w:t xml:space="preserve">: </w:t>
      </w:r>
      <w:r w:rsidRPr="00247D33">
        <w:rPr>
          <w:rFonts w:ascii="Times New Roman" w:hAnsi="Times New Roman"/>
          <w:b/>
          <w:sz w:val="40"/>
          <w:szCs w:val="44"/>
          <w:u w:val="single"/>
        </w:rPr>
        <w:t>ZARZĄDZANIE FINANSAMI</w:t>
      </w:r>
    </w:p>
    <w:p w:rsidR="007D5077" w:rsidRPr="00247D33" w:rsidRDefault="007D5077" w:rsidP="00204D8A">
      <w:pPr>
        <w:spacing w:after="0"/>
        <w:ind w:left="4248"/>
        <w:rPr>
          <w:rFonts w:ascii="Times New Roman" w:hAnsi="Times New Roman"/>
          <w:sz w:val="24"/>
          <w:szCs w:val="28"/>
        </w:rPr>
      </w:pPr>
      <w:r w:rsidRPr="00247D33">
        <w:rPr>
          <w:rFonts w:ascii="Times New Roman" w:hAnsi="Times New Roman"/>
          <w:b/>
          <w:sz w:val="40"/>
          <w:szCs w:val="44"/>
          <w:u w:val="single"/>
        </w:rPr>
        <w:t>PRZEDSIĘBIORSTWA</w:t>
      </w:r>
    </w:p>
    <w:p w:rsidR="007D5077" w:rsidRDefault="007D5077" w:rsidP="007D5077">
      <w:pPr>
        <w:pStyle w:val="Akapitzlist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Gospodarka rynkowa a centralnie planowana.</w:t>
      </w:r>
    </w:p>
    <w:p w:rsidR="007D5077" w:rsidRPr="001A7C62" w:rsidRDefault="00204D8A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Kultura organizacji- składniki, przejawy, funkcje.</w:t>
      </w:r>
    </w:p>
    <w:p w:rsidR="007D5077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Deficyt i dług publiczny- determinanty i spos</w:t>
      </w:r>
      <w:r w:rsidR="00204D8A">
        <w:rPr>
          <w:rFonts w:ascii="Times New Roman" w:hAnsi="Times New Roman"/>
          <w:sz w:val="28"/>
          <w:szCs w:val="28"/>
        </w:rPr>
        <w:t>oby przeciwdziałania.</w:t>
      </w:r>
    </w:p>
    <w:p w:rsidR="007D5077" w:rsidRPr="009A2EF4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Ź</w:t>
      </w:r>
      <w:r w:rsidRPr="009A2EF4">
        <w:rPr>
          <w:rFonts w:ascii="Times New Roman" w:hAnsi="Times New Roman"/>
          <w:sz w:val="28"/>
          <w:szCs w:val="28"/>
        </w:rPr>
        <w:t>ródła finansowania działalnośc</w:t>
      </w:r>
      <w:r>
        <w:rPr>
          <w:rFonts w:ascii="Times New Roman" w:hAnsi="Times New Roman"/>
          <w:sz w:val="28"/>
          <w:szCs w:val="28"/>
        </w:rPr>
        <w:t>i</w:t>
      </w:r>
      <w:r w:rsidRPr="009A2EF4">
        <w:rPr>
          <w:rFonts w:ascii="Times New Roman" w:hAnsi="Times New Roman"/>
          <w:sz w:val="28"/>
          <w:szCs w:val="28"/>
        </w:rPr>
        <w:t xml:space="preserve"> przedsiębiorstwa.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Istota i potrzeba planowania w organizacji. Cechy dobrego planu.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Otoczenie i jego wpływ na funkcjonowanie organizacji.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Strategia i jej znaczenie dla organizacji.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Rodzaje, metody i znaczenie kontroli w organizacji.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Zakres i rodzaje badań marketingowych.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Fazy cyklu życia projektu. 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Tradycyjne i nowoczesne systemy wynagrodzeń.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Funkcje i zasady rachunkowości.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Metody i techniki wspierające zarzadzanie jakością.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Komunikacja w organizacji- rodzaje, znaczenie.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Budżet państwa i jego funkcje.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Rodzaje i funkcje podatków.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Rola małych i średnich przedsiębiorstw w gospodarce.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Patologie w sferze zarządzania.</w:t>
      </w:r>
    </w:p>
    <w:p w:rsidR="007D5077" w:rsidRPr="001A7C62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Przywództwo w organizacji- koncepcje i style przywództwa.</w:t>
      </w:r>
    </w:p>
    <w:p w:rsidR="007D5077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1A7C62">
        <w:rPr>
          <w:rFonts w:ascii="Times New Roman" w:hAnsi="Times New Roman"/>
          <w:sz w:val="28"/>
          <w:szCs w:val="28"/>
        </w:rPr>
        <w:t>Pojęcie, przyczyny i skutki bezrobocia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Segmenty rynku finansowego i ich funkcje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Controlling operacyjny i strategiczny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Budżetowanie w przedsiębiorstwie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Strategie podatkowe przedsiębiorstw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 xml:space="preserve">Procesy inwestycyjne i ocena ich efektywności 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Elementy sprawozdawczości finansowej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Pojęcie i rodzaje analizy finansowej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Majątkowe i dochodowe metody wyceny przedsiębiorstw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Cele tworzenia i funkcjonowania grup kapitałowych</w:t>
      </w:r>
      <w:r>
        <w:rPr>
          <w:rFonts w:ascii="Times New Roman" w:hAnsi="Times New Roman"/>
          <w:sz w:val="28"/>
          <w:szCs w:val="28"/>
        </w:rPr>
        <w:t>.</w:t>
      </w:r>
    </w:p>
    <w:p w:rsidR="007D5077" w:rsidRPr="00247D33" w:rsidRDefault="007D5077" w:rsidP="007D5077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Strategie zarządz</w:t>
      </w:r>
      <w:r>
        <w:rPr>
          <w:rFonts w:ascii="Times New Roman" w:hAnsi="Times New Roman"/>
          <w:sz w:val="28"/>
          <w:szCs w:val="28"/>
        </w:rPr>
        <w:t>ania majątkiem przedsiębiorstwa.</w:t>
      </w:r>
    </w:p>
    <w:p w:rsidR="007D5077" w:rsidRDefault="007D5077" w:rsidP="005A4BEC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sectPr w:rsidR="007D5077" w:rsidSect="00E8150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A" w:rsidRDefault="00204D8A" w:rsidP="001A7C62">
      <w:pPr>
        <w:spacing w:after="0" w:line="240" w:lineRule="auto"/>
      </w:pPr>
      <w:r>
        <w:separator/>
      </w:r>
    </w:p>
  </w:endnote>
  <w:endnote w:type="continuationSeparator" w:id="0">
    <w:p w:rsidR="00204D8A" w:rsidRDefault="00204D8A" w:rsidP="001A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A" w:rsidRDefault="00204D8A" w:rsidP="001A7C62">
      <w:pPr>
        <w:spacing w:after="0" w:line="240" w:lineRule="auto"/>
      </w:pPr>
      <w:r>
        <w:separator/>
      </w:r>
    </w:p>
  </w:footnote>
  <w:footnote w:type="continuationSeparator" w:id="0">
    <w:p w:rsidR="00204D8A" w:rsidRDefault="00204D8A" w:rsidP="001A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C60"/>
    <w:multiLevelType w:val="hybridMultilevel"/>
    <w:tmpl w:val="DB24AD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620C65"/>
    <w:multiLevelType w:val="hybridMultilevel"/>
    <w:tmpl w:val="F54E6AEA"/>
    <w:lvl w:ilvl="0" w:tplc="EDCE85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56BF3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349F9"/>
    <w:multiLevelType w:val="hybridMultilevel"/>
    <w:tmpl w:val="A3FCA0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3C3CE5"/>
    <w:multiLevelType w:val="hybridMultilevel"/>
    <w:tmpl w:val="AC18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DD535F"/>
    <w:multiLevelType w:val="hybridMultilevel"/>
    <w:tmpl w:val="66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523708"/>
    <w:multiLevelType w:val="hybridMultilevel"/>
    <w:tmpl w:val="FF84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F9149B"/>
    <w:multiLevelType w:val="hybridMultilevel"/>
    <w:tmpl w:val="0B7C08C2"/>
    <w:lvl w:ilvl="0" w:tplc="77F805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10698"/>
    <w:multiLevelType w:val="hybridMultilevel"/>
    <w:tmpl w:val="52E80002"/>
    <w:lvl w:ilvl="0" w:tplc="04150003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2872E74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237602"/>
    <w:multiLevelType w:val="hybridMultilevel"/>
    <w:tmpl w:val="32BA6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8A1D14"/>
    <w:multiLevelType w:val="hybridMultilevel"/>
    <w:tmpl w:val="5912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062EC2"/>
    <w:multiLevelType w:val="hybridMultilevel"/>
    <w:tmpl w:val="3F86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DC7C6E"/>
    <w:multiLevelType w:val="hybridMultilevel"/>
    <w:tmpl w:val="809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44B82"/>
    <w:multiLevelType w:val="hybridMultilevel"/>
    <w:tmpl w:val="196E073A"/>
    <w:lvl w:ilvl="0" w:tplc="04150003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E0A12"/>
    <w:multiLevelType w:val="hybridMultilevel"/>
    <w:tmpl w:val="108ABC0E"/>
    <w:lvl w:ilvl="0" w:tplc="04150003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51437"/>
    <w:multiLevelType w:val="hybridMultilevel"/>
    <w:tmpl w:val="AA3A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36068"/>
    <w:multiLevelType w:val="hybridMultilevel"/>
    <w:tmpl w:val="A04E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A8747B"/>
    <w:multiLevelType w:val="hybridMultilevel"/>
    <w:tmpl w:val="94F64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B37A1F"/>
    <w:multiLevelType w:val="hybridMultilevel"/>
    <w:tmpl w:val="8D3A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17"/>
  </w:num>
  <w:num w:numId="15">
    <w:abstractNumId w:val="19"/>
  </w:num>
  <w:num w:numId="16">
    <w:abstractNumId w:val="18"/>
  </w:num>
  <w:num w:numId="17">
    <w:abstractNumId w:val="10"/>
  </w:num>
  <w:num w:numId="18">
    <w:abstractNumId w:val="1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62"/>
    <w:rsid w:val="00000AFD"/>
    <w:rsid w:val="00037B04"/>
    <w:rsid w:val="00050CFA"/>
    <w:rsid w:val="000758BA"/>
    <w:rsid w:val="000A240C"/>
    <w:rsid w:val="00107184"/>
    <w:rsid w:val="00137A91"/>
    <w:rsid w:val="00160C43"/>
    <w:rsid w:val="0017301E"/>
    <w:rsid w:val="001A7C62"/>
    <w:rsid w:val="001E0854"/>
    <w:rsid w:val="001E5407"/>
    <w:rsid w:val="00203164"/>
    <w:rsid w:val="00203EB8"/>
    <w:rsid w:val="00204D8A"/>
    <w:rsid w:val="0021241B"/>
    <w:rsid w:val="00286759"/>
    <w:rsid w:val="002F56E0"/>
    <w:rsid w:val="00332BFA"/>
    <w:rsid w:val="00441E5D"/>
    <w:rsid w:val="0044555D"/>
    <w:rsid w:val="004753A7"/>
    <w:rsid w:val="00495BF6"/>
    <w:rsid w:val="004C716D"/>
    <w:rsid w:val="005201FA"/>
    <w:rsid w:val="00530ECC"/>
    <w:rsid w:val="00542DC8"/>
    <w:rsid w:val="005A1030"/>
    <w:rsid w:val="005A4BEC"/>
    <w:rsid w:val="005E3001"/>
    <w:rsid w:val="00600529"/>
    <w:rsid w:val="00672E40"/>
    <w:rsid w:val="006B1710"/>
    <w:rsid w:val="006D0D00"/>
    <w:rsid w:val="00747DB5"/>
    <w:rsid w:val="00771BE9"/>
    <w:rsid w:val="00772430"/>
    <w:rsid w:val="00790AF4"/>
    <w:rsid w:val="007A782A"/>
    <w:rsid w:val="007D5077"/>
    <w:rsid w:val="008C60F6"/>
    <w:rsid w:val="00904D79"/>
    <w:rsid w:val="00917832"/>
    <w:rsid w:val="00927FA7"/>
    <w:rsid w:val="0096749B"/>
    <w:rsid w:val="009A2EF4"/>
    <w:rsid w:val="009D72D8"/>
    <w:rsid w:val="00A530E9"/>
    <w:rsid w:val="00B02C53"/>
    <w:rsid w:val="00B2338F"/>
    <w:rsid w:val="00B35707"/>
    <w:rsid w:val="00B36A9E"/>
    <w:rsid w:val="00B450DA"/>
    <w:rsid w:val="00B65B33"/>
    <w:rsid w:val="00B71C8C"/>
    <w:rsid w:val="00C1204F"/>
    <w:rsid w:val="00D11F81"/>
    <w:rsid w:val="00D80FFB"/>
    <w:rsid w:val="00D87B73"/>
    <w:rsid w:val="00DA2F5F"/>
    <w:rsid w:val="00DE2AC4"/>
    <w:rsid w:val="00E146CB"/>
    <w:rsid w:val="00E37911"/>
    <w:rsid w:val="00E4290B"/>
    <w:rsid w:val="00E47C26"/>
    <w:rsid w:val="00E803EB"/>
    <w:rsid w:val="00E8150D"/>
    <w:rsid w:val="00F43C43"/>
    <w:rsid w:val="00F6129A"/>
    <w:rsid w:val="00F943F7"/>
    <w:rsid w:val="00F95BCF"/>
    <w:rsid w:val="00FB1FF2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D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9"/>
    <w:qFormat/>
    <w:locked/>
    <w:rsid w:val="00B36A9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D2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1A7C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A7C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7C6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7C62"/>
    <w:rPr>
      <w:rFonts w:cs="Times New Roman"/>
      <w:vertAlign w:val="superscript"/>
    </w:rPr>
  </w:style>
  <w:style w:type="paragraph" w:styleId="Bezodstpw">
    <w:name w:val="No Spacing"/>
    <w:uiPriority w:val="99"/>
    <w:qFormat/>
    <w:rsid w:val="00037B04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A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4B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530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30EC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30EC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D"/>
    <w:pPr>
      <w:spacing w:after="200" w:line="276" w:lineRule="auto"/>
    </w:pPr>
  </w:style>
  <w:style w:type="paragraph" w:styleId="Nagwek4">
    <w:name w:val="heading 4"/>
    <w:basedOn w:val="Normalny"/>
    <w:link w:val="Nagwek4Znak"/>
    <w:uiPriority w:val="99"/>
    <w:qFormat/>
    <w:locked/>
    <w:rsid w:val="00B36A9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D2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1A7C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A7C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7C6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7C62"/>
    <w:rPr>
      <w:rFonts w:cs="Times New Roman"/>
      <w:vertAlign w:val="superscript"/>
    </w:rPr>
  </w:style>
  <w:style w:type="paragraph" w:styleId="Bezodstpw">
    <w:name w:val="No Spacing"/>
    <w:uiPriority w:val="99"/>
    <w:qFormat/>
    <w:rsid w:val="00037B04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A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4B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530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30EC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30E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6074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2909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9C61-7382-4321-8B33-DBE66C05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97B34101.dotm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ZARZĄDZANIA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ZARZĄDZANIA</dc:title>
  <dc:creator>uzytkownik</dc:creator>
  <cp:lastModifiedBy>Agnieszka Warawasowska-Klesta</cp:lastModifiedBy>
  <cp:revision>3</cp:revision>
  <cp:lastPrinted>2013-02-14T11:53:00Z</cp:lastPrinted>
  <dcterms:created xsi:type="dcterms:W3CDTF">2017-03-09T13:25:00Z</dcterms:created>
  <dcterms:modified xsi:type="dcterms:W3CDTF">2017-03-09T13:26:00Z</dcterms:modified>
</cp:coreProperties>
</file>