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6F" w:rsidRDefault="0081116F" w:rsidP="0081116F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WYDZIAŁ NAUK </w:t>
      </w:r>
    </w:p>
    <w:p w:rsidR="0081116F" w:rsidRDefault="0081116F" w:rsidP="0081116F">
      <w:pPr>
        <w:pStyle w:val="Akapitzlist"/>
        <w:spacing w:after="0"/>
        <w:ind w:left="360"/>
        <w:jc w:val="center"/>
      </w:pPr>
      <w:r>
        <w:rPr>
          <w:rFonts w:ascii="Times New Roman" w:hAnsi="Times New Roman"/>
          <w:b/>
          <w:sz w:val="44"/>
          <w:szCs w:val="44"/>
        </w:rPr>
        <w:t>SPOŁECZNYCH I HUMANISTYCZNYCH</w:t>
      </w:r>
    </w:p>
    <w:p w:rsidR="0081116F" w:rsidRDefault="0081116F" w:rsidP="0081116F">
      <w:pPr>
        <w:pStyle w:val="Akapitzlist"/>
        <w:spacing w:after="0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KIERUNEK ZARZĄDZANIE I DOWODZENIE   2016/2017</w:t>
      </w:r>
    </w:p>
    <w:p w:rsidR="0081116F" w:rsidRDefault="0081116F" w:rsidP="0081116F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81116F" w:rsidRDefault="0081116F" w:rsidP="0081116F">
      <w:pPr>
        <w:spacing w:after="0"/>
        <w:ind w:left="57"/>
        <w:jc w:val="center"/>
      </w:pPr>
      <w:r>
        <w:rPr>
          <w:rFonts w:ascii="Times New Roman" w:hAnsi="Times New Roman"/>
          <w:b/>
          <w:sz w:val="36"/>
          <w:szCs w:val="36"/>
        </w:rPr>
        <w:t>SPECJALNOŚĆ</w:t>
      </w:r>
      <w:r>
        <w:rPr>
          <w:rFonts w:ascii="Times New Roman" w:hAnsi="Times New Roman"/>
          <w:b/>
          <w:sz w:val="40"/>
          <w:szCs w:val="44"/>
        </w:rPr>
        <w:t>: ZARZĄDZANIE I DOWODZENIE W ORGANIZACJACH PUBLICZNYCH</w:t>
      </w:r>
    </w:p>
    <w:p w:rsidR="0081116F" w:rsidRDefault="0081116F" w:rsidP="0081116F">
      <w:pPr>
        <w:spacing w:after="0"/>
        <w:ind w:left="57"/>
        <w:jc w:val="center"/>
      </w:pP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Metody, techniki i narzędzia badawcze.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Różnice pomiędzy dowodzeniem a zarządzaniem 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Ochrona praw jednostki w Konstytucji RP.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Przyczyny i skutki inflacji.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Zasady i wymagania dowodzenia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Pojęcie i cele marketingu terytorialnego.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Strategia i jej znaczenie dla organizacji.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Funkcje dowodzenia.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Źródła informacji i ich charakterystyka.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Różnice w dowodzeniu narodowym a międzynarodowym.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Istota i ograniczenia demokracji.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Elementy systemu dowodzenia.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Cele i treści zarzadzania kryzysowego.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Dyrektywy walki Tadeusza Kotarbińskiego i możliwości ich  wykorzystania  we współczesnym świecie.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Zakres i rodzaje badań marketingowych.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Pojęcie walki i walki zbrojnej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Proces podejmowania decyzji w organizacji zhierarchizowanej (fazy, etapy, czynności).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Taktyki i techniki negocjacyjne.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Zagrożenia bezpieczeństwa.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Organizacja dowodzenia jako element systemu dowodzenia.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Bezpieczeństwo militarne i niemilitarne.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Korupcja pojęcie przyczyny i skutki.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Istota, rodzaje i  formy angażowania interesariuszy.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Proces podejmowania decyzji jako element systemu dowodzenia.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Style kierowania w organizacji zhierarchizowanej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Różnice między rozważeniem a porównaniem wariantów działania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>
        <w:rPr>
          <w:rFonts w:ascii="Times New Roman" w:hAnsi="Times New Roman"/>
          <w:color w:val="000000"/>
          <w:sz w:val="28"/>
          <w:szCs w:val="28"/>
        </w:rPr>
        <w:t>Czynności procesu dowodzenia – ocena czynników wpływających na pode</w:t>
      </w:r>
      <w:r>
        <w:rPr>
          <w:rFonts w:ascii="Times New Roman" w:hAnsi="Times New Roman"/>
          <w:color w:val="000000"/>
          <w:sz w:val="28"/>
          <w:szCs w:val="28"/>
        </w:rPr>
        <w:t>j</w:t>
      </w:r>
      <w:r>
        <w:rPr>
          <w:rFonts w:ascii="Times New Roman" w:hAnsi="Times New Roman"/>
          <w:color w:val="000000"/>
          <w:sz w:val="28"/>
          <w:szCs w:val="28"/>
        </w:rPr>
        <w:t>mowanie decyzji</w:t>
      </w:r>
    </w:p>
    <w:p w:rsidR="0081116F" w:rsidRDefault="0081116F" w:rsidP="0081116F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Środki dowodzenia jako element systemu dowodzenia.</w:t>
      </w:r>
    </w:p>
    <w:p w:rsidR="0081116F" w:rsidRDefault="0081116F" w:rsidP="0081116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Znaczenie i bezpieczeństwo informacji w organizacji.</w:t>
      </w:r>
    </w:p>
    <w:p w:rsidR="0081116F" w:rsidRDefault="0081116F" w:rsidP="0081116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30.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Pojęcie i  rodzaje  innowacji w sektorze publicznym.</w:t>
      </w:r>
    </w:p>
    <w:p w:rsidR="0081116F" w:rsidRDefault="0081116F" w:rsidP="0081116F">
      <w:pPr>
        <w:spacing w:after="0"/>
        <w:rPr>
          <w:rFonts w:ascii="Times New Roman" w:hAnsi="Times New Roman"/>
          <w:sz w:val="20"/>
          <w:szCs w:val="20"/>
        </w:rPr>
      </w:pPr>
    </w:p>
    <w:p w:rsidR="006D4F04" w:rsidRDefault="006D4F04">
      <w:bookmarkStart w:id="0" w:name="_GoBack"/>
      <w:bookmarkEnd w:id="0"/>
    </w:p>
    <w:sectPr w:rsidR="006D4F04">
      <w:pgSz w:w="11906" w:h="16838"/>
      <w:pgMar w:top="709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7D77"/>
    <w:multiLevelType w:val="multilevel"/>
    <w:tmpl w:val="2EE09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6F"/>
    <w:rsid w:val="006D4F04"/>
    <w:rsid w:val="0081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1116F"/>
    <w:pPr>
      <w:suppressAutoHyphens/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111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1116F"/>
    <w:pPr>
      <w:suppressAutoHyphens/>
      <w:autoSpaceDN w:val="0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111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21DDBD5B.dotm</Template>
  <TotalTime>1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Warawasowska-Klesta</dc:creator>
  <cp:lastModifiedBy>Agnieszka Warawasowska-Klesta</cp:lastModifiedBy>
  <cp:revision>1</cp:revision>
  <dcterms:created xsi:type="dcterms:W3CDTF">2017-03-30T11:51:00Z</dcterms:created>
  <dcterms:modified xsi:type="dcterms:W3CDTF">2017-03-30T11:52:00Z</dcterms:modified>
</cp:coreProperties>
</file>